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B16C" w14:textId="77777777" w:rsidR="0019588A" w:rsidRDefault="0019588A" w:rsidP="0019588A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474561B0" w14:textId="77777777" w:rsidR="0019588A" w:rsidRDefault="0019588A" w:rsidP="0019588A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4BC17487" w14:textId="77777777" w:rsidR="0019588A" w:rsidRDefault="0019588A" w:rsidP="0019588A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57A045D8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</w:p>
    <w:p w14:paraId="3AA45167" w14:textId="69B215D4" w:rsidR="0019588A" w:rsidRDefault="0019588A" w:rsidP="0019588A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 w:rsidR="00F0097A">
        <w:rPr>
          <w:rFonts w:ascii="Calibri" w:hAnsi="Calibri" w:cs="Calibri"/>
          <w:bCs/>
        </w:rPr>
        <w:t>April 15</w:t>
      </w:r>
      <w:r>
        <w:rPr>
          <w:rFonts w:ascii="Calibri" w:hAnsi="Calibri" w:cs="Calibri"/>
          <w:bCs/>
        </w:rPr>
        <w:t>th, 202</w:t>
      </w:r>
      <w:r w:rsidR="00F0097A">
        <w:rPr>
          <w:rFonts w:ascii="Calibri" w:hAnsi="Calibri" w:cs="Calibri"/>
          <w:bCs/>
        </w:rPr>
        <w:t>4</w:t>
      </w:r>
    </w:p>
    <w:p w14:paraId="4CD39F67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6D971B17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5 PM – Finance Committee meets, and regular meeting will follow directly after to consider the agenda set forth below</w:t>
      </w:r>
    </w:p>
    <w:p w14:paraId="58F7380A" w14:textId="77777777" w:rsidR="0019588A" w:rsidRDefault="0019588A" w:rsidP="0019588A">
      <w:pPr>
        <w:ind w:leftChars="0" w:left="0" w:firstLineChars="0" w:firstLine="0"/>
        <w:rPr>
          <w:rFonts w:ascii="Calibri" w:hAnsi="Calibri" w:cs="Calibri"/>
        </w:rPr>
      </w:pPr>
    </w:p>
    <w:p w14:paraId="1F2DCD0C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3B20110A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55268595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41DF7946" w14:textId="05CA3EB0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F0097A">
        <w:rPr>
          <w:rFonts w:ascii="Calibri" w:hAnsi="Calibri" w:cs="Calibri"/>
        </w:rPr>
        <w:t>February 19th</w:t>
      </w:r>
      <w:r>
        <w:rPr>
          <w:rFonts w:ascii="Calibri" w:hAnsi="Calibri" w:cs="Calibri"/>
        </w:rPr>
        <w:t>*</w:t>
      </w:r>
    </w:p>
    <w:p w14:paraId="474647B7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Public Comments</w:t>
      </w:r>
    </w:p>
    <w:p w14:paraId="001D5B82" w14:textId="320955ED" w:rsidR="00036C8F" w:rsidRDefault="00036C8F" w:rsidP="00036C8F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Anita Wilderman – Reading </w:t>
      </w:r>
      <w:r w:rsidR="00922276">
        <w:rPr>
          <w:rFonts w:ascii="Calibri" w:hAnsi="Calibri" w:cs="Calibri"/>
        </w:rPr>
        <w:t xml:space="preserve">with Dogs </w:t>
      </w:r>
      <w:proofErr w:type="gramStart"/>
      <w:r w:rsidR="00922276">
        <w:rPr>
          <w:rFonts w:ascii="Calibri" w:hAnsi="Calibri" w:cs="Calibri"/>
        </w:rPr>
        <w:t>program</w:t>
      </w:r>
      <w:proofErr w:type="gramEnd"/>
    </w:p>
    <w:p w14:paraId="652CE5E6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067CA70A" w14:textId="77777777" w:rsidR="0019588A" w:rsidRDefault="0019588A" w:rsidP="0019588A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Financial Report - Approve payment of Monthly Bills (Roll Call)*</w:t>
      </w:r>
    </w:p>
    <w:p w14:paraId="7720CF1F" w14:textId="77777777" w:rsidR="0019588A" w:rsidRDefault="0019588A" w:rsidP="0019588A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7E9EFE2D" w14:textId="285518F4" w:rsidR="002D18D6" w:rsidRDefault="002D18D6" w:rsidP="00511B9C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March and April statistics</w:t>
      </w:r>
    </w:p>
    <w:p w14:paraId="1D224A8A" w14:textId="3B64CA92" w:rsidR="0045604B" w:rsidRDefault="0045604B" w:rsidP="00511B9C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Summer Reading Program</w:t>
      </w:r>
    </w:p>
    <w:p w14:paraId="242F6BC0" w14:textId="72493C66" w:rsidR="00511B9C" w:rsidRDefault="00887F55" w:rsidP="00511B9C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 2024 Conference</w:t>
      </w:r>
    </w:p>
    <w:p w14:paraId="738DAE56" w14:textId="171511AB" w:rsidR="00887F55" w:rsidRDefault="00887F55" w:rsidP="00511B9C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Substitute </w:t>
      </w:r>
      <w:proofErr w:type="gramStart"/>
      <w:r>
        <w:rPr>
          <w:rFonts w:ascii="Calibri" w:hAnsi="Calibri" w:cs="Calibri"/>
        </w:rPr>
        <w:t>librarians</w:t>
      </w:r>
      <w:proofErr w:type="gramEnd"/>
    </w:p>
    <w:p w14:paraId="08BAAE3E" w14:textId="72FEEE85" w:rsidR="00887F55" w:rsidRDefault="00887F55" w:rsidP="00511B9C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Pilcrow Grant application</w:t>
      </w:r>
    </w:p>
    <w:p w14:paraId="6ABA5A87" w14:textId="5672C9D0" w:rsidR="00887F55" w:rsidRDefault="00887F55" w:rsidP="00511B9C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StoryWalk sponsors</w:t>
      </w:r>
    </w:p>
    <w:p w14:paraId="5EB2E5CE" w14:textId="51733387" w:rsidR="00887F55" w:rsidRDefault="00887F55" w:rsidP="002D18D6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Newsletter</w:t>
      </w:r>
      <w:r w:rsidR="002D18D6">
        <w:rPr>
          <w:rFonts w:ascii="Calibri" w:hAnsi="Calibri" w:cs="Calibri"/>
        </w:rPr>
        <w:t xml:space="preserve"> / </w:t>
      </w:r>
      <w:r w:rsidRPr="002D18D6">
        <w:rPr>
          <w:rFonts w:ascii="Calibri" w:hAnsi="Calibri" w:cs="Calibri"/>
        </w:rPr>
        <w:t>Website fixes</w:t>
      </w:r>
    </w:p>
    <w:p w14:paraId="3BEB798A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1C1708D4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5B6E4557" w14:textId="31A39858" w:rsidR="00B61DD7" w:rsidRDefault="00B61DD7" w:rsidP="00B61DD7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Dog reading program proposal</w:t>
      </w:r>
    </w:p>
    <w:p w14:paraId="04A38A3D" w14:textId="166400B8" w:rsidR="00B61DD7" w:rsidRPr="00C25E6C" w:rsidRDefault="00B61DD7" w:rsidP="00C25E6C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Printer proposals</w:t>
      </w:r>
    </w:p>
    <w:p w14:paraId="7B58648C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 *</w:t>
      </w:r>
    </w:p>
    <w:p w14:paraId="091644BA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</w:p>
    <w:p w14:paraId="01F53DD1" w14:textId="77777777" w:rsidR="00F375EF" w:rsidRDefault="00F375EF" w:rsidP="0019588A">
      <w:pPr>
        <w:ind w:leftChars="0" w:left="2" w:hanging="2"/>
        <w:rPr>
          <w:rFonts w:ascii="Calibri" w:hAnsi="Calibri" w:cs="Calibri"/>
        </w:rPr>
      </w:pPr>
    </w:p>
    <w:p w14:paraId="36573C68" w14:textId="25FA1C94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68002C">
        <w:rPr>
          <w:rFonts w:ascii="Calibri" w:hAnsi="Calibri" w:cs="Calibri"/>
          <w:sz w:val="22"/>
          <w:szCs w:val="22"/>
        </w:rPr>
        <w:t>April 11</w:t>
      </w:r>
      <w:r w:rsidR="0068002C" w:rsidRPr="0068002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</w:t>
      </w:r>
      <w:r w:rsidR="0068002C">
        <w:rPr>
          <w:rFonts w:ascii="Calibri" w:hAnsi="Calibri" w:cs="Calibri"/>
          <w:sz w:val="22"/>
          <w:szCs w:val="22"/>
        </w:rPr>
        <w:t>4</w:t>
      </w:r>
    </w:p>
    <w:p w14:paraId="4BB53B65" w14:textId="38512EED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By Ethel Everhard Board of Trustees,</w:t>
      </w:r>
    </w:p>
    <w:p w14:paraId="02B474D3" w14:textId="77777777" w:rsidR="0019588A" w:rsidRDefault="0019588A" w:rsidP="0019588A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5FF2820A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</w:p>
    <w:p w14:paraId="7573AD19" w14:textId="77777777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71C48566" w14:textId="62CE7AA0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7BA31AB6" w14:textId="77777777" w:rsidR="00693B3F" w:rsidRDefault="00693B3F">
      <w:pPr>
        <w:ind w:left="0" w:hanging="2"/>
      </w:pPr>
    </w:p>
    <w:sectPr w:rsidR="0069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7605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8A"/>
    <w:rsid w:val="00011882"/>
    <w:rsid w:val="00036C8F"/>
    <w:rsid w:val="0019588A"/>
    <w:rsid w:val="002D18D6"/>
    <w:rsid w:val="0045604B"/>
    <w:rsid w:val="00511B9C"/>
    <w:rsid w:val="0068002C"/>
    <w:rsid w:val="00693B3F"/>
    <w:rsid w:val="00784D9A"/>
    <w:rsid w:val="00887F55"/>
    <w:rsid w:val="00922276"/>
    <w:rsid w:val="009636A1"/>
    <w:rsid w:val="009C30FE"/>
    <w:rsid w:val="00A47F80"/>
    <w:rsid w:val="00B61DD7"/>
    <w:rsid w:val="00C25E6C"/>
    <w:rsid w:val="00F0097A"/>
    <w:rsid w:val="00F1159F"/>
    <w:rsid w:val="00F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DC15"/>
  <w15:chartTrackingRefBased/>
  <w15:docId w15:val="{1C726C6A-5A73-45A0-A112-A4E23B0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8A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88A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88A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19588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9588A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19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15</cp:revision>
  <dcterms:created xsi:type="dcterms:W3CDTF">2024-02-15T16:20:00Z</dcterms:created>
  <dcterms:modified xsi:type="dcterms:W3CDTF">2024-04-11T22:06:00Z</dcterms:modified>
</cp:coreProperties>
</file>